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2F" w:rsidRPr="0013452F" w:rsidRDefault="0013452F" w:rsidP="0013452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452F">
        <w:rPr>
          <w:rFonts w:ascii="Times New Roman" w:hAnsi="Times New Roman"/>
          <w:b/>
          <w:sz w:val="28"/>
          <w:szCs w:val="28"/>
          <w:lang w:eastAsia="ru-RU"/>
        </w:rPr>
        <w:t>О предлагаемом методе регулирования</w:t>
      </w:r>
      <w:r w:rsidRPr="0013452F">
        <w:rPr>
          <w:rFonts w:ascii="Times New Roman" w:hAnsi="Times New Roman"/>
          <w:sz w:val="28"/>
          <w:szCs w:val="28"/>
          <w:lang w:eastAsia="ru-RU"/>
        </w:rPr>
        <w:t>.</w:t>
      </w:r>
    </w:p>
    <w:p w:rsidR="0013452F" w:rsidRDefault="0013452F" w:rsidP="0013452F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10F0" w:rsidRPr="0013452F" w:rsidRDefault="00EC6860" w:rsidP="00EC68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6"/>
          <w:szCs w:val="26"/>
        </w:rPr>
        <w:t xml:space="preserve">В </w:t>
      </w:r>
      <w:r w:rsidRPr="00AB0F25">
        <w:rPr>
          <w:sz w:val="26"/>
          <w:szCs w:val="26"/>
        </w:rPr>
        <w:t xml:space="preserve">соответствии  с </w:t>
      </w:r>
      <w:r>
        <w:rPr>
          <w:sz w:val="26"/>
          <w:szCs w:val="26"/>
        </w:rPr>
        <w:t>Основами ценообразования в сфере теплоснабжения и Правилами регулирования цен (тарифов) в сфере теплоснабжения, утвержденными постановлением Правительства Российской Федерации от 22.10.12 № 1075, Федеральным законом от 27.07.2010 № 190-ФЗ «О теплоснабжении», приказом Федеральной службы по тарифам №760-э от 13.06.2013г. «Об утверждении Методических указаний по расчету регулируемых цен (тарифов) в сфере теплоснабжения»</w:t>
      </w:r>
      <w:r w:rsidRPr="00AB0F25">
        <w:rPr>
          <w:sz w:val="26"/>
          <w:szCs w:val="26"/>
        </w:rPr>
        <w:t xml:space="preserve"> об установлении тарифов на </w:t>
      </w:r>
      <w:r>
        <w:rPr>
          <w:sz w:val="26"/>
          <w:szCs w:val="26"/>
        </w:rPr>
        <w:t>тепловую</w:t>
      </w:r>
      <w:r w:rsidRPr="00AB0F25">
        <w:rPr>
          <w:sz w:val="26"/>
          <w:szCs w:val="26"/>
        </w:rPr>
        <w:t xml:space="preserve"> энергию, отпускаемую ОАО</w:t>
      </w:r>
      <w:proofErr w:type="gramEnd"/>
      <w:r w:rsidRPr="00AB0F25">
        <w:rPr>
          <w:sz w:val="26"/>
          <w:szCs w:val="26"/>
        </w:rPr>
        <w:t xml:space="preserve"> «ЮЭСК» потребителям на </w:t>
      </w:r>
      <w:r>
        <w:rPr>
          <w:sz w:val="26"/>
          <w:szCs w:val="26"/>
        </w:rPr>
        <w:t xml:space="preserve">долгосрочный период </w:t>
      </w:r>
      <w:r w:rsidR="00D5018C">
        <w:rPr>
          <w:sz w:val="26"/>
          <w:szCs w:val="26"/>
        </w:rPr>
        <w:t>2024-2028</w:t>
      </w:r>
      <w:r>
        <w:rPr>
          <w:sz w:val="26"/>
          <w:szCs w:val="26"/>
        </w:rPr>
        <w:t xml:space="preserve"> г.</w:t>
      </w:r>
      <w:r w:rsidRPr="00AB0F25">
        <w:rPr>
          <w:sz w:val="26"/>
          <w:szCs w:val="26"/>
        </w:rPr>
        <w:t xml:space="preserve">г. и установить тарифы на </w:t>
      </w:r>
      <w:r>
        <w:rPr>
          <w:sz w:val="26"/>
          <w:szCs w:val="26"/>
        </w:rPr>
        <w:t>тепловую</w:t>
      </w:r>
      <w:r w:rsidRPr="00AB0F25">
        <w:rPr>
          <w:sz w:val="26"/>
          <w:szCs w:val="26"/>
        </w:rPr>
        <w:t xml:space="preserve"> энергию</w:t>
      </w:r>
      <w:r>
        <w:rPr>
          <w:sz w:val="26"/>
          <w:szCs w:val="26"/>
        </w:rPr>
        <w:t xml:space="preserve">, теплоноситель </w:t>
      </w:r>
      <w:r w:rsidRPr="00AB0F25">
        <w:rPr>
          <w:sz w:val="26"/>
          <w:szCs w:val="26"/>
        </w:rPr>
        <w:t xml:space="preserve">методом </w:t>
      </w:r>
      <w:r>
        <w:rPr>
          <w:sz w:val="26"/>
          <w:szCs w:val="26"/>
        </w:rPr>
        <w:t>индексации</w:t>
      </w:r>
      <w:r w:rsidRPr="00AB0F25">
        <w:rPr>
          <w:sz w:val="26"/>
          <w:szCs w:val="26"/>
        </w:rPr>
        <w:t>.</w:t>
      </w:r>
    </w:p>
    <w:sectPr w:rsidR="00F510F0" w:rsidRPr="0013452F" w:rsidSect="0002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452F"/>
    <w:rsid w:val="0000592A"/>
    <w:rsid w:val="00007587"/>
    <w:rsid w:val="00010ADF"/>
    <w:rsid w:val="00014805"/>
    <w:rsid w:val="000156D9"/>
    <w:rsid w:val="000167D2"/>
    <w:rsid w:val="000212B4"/>
    <w:rsid w:val="0002561E"/>
    <w:rsid w:val="00035BC3"/>
    <w:rsid w:val="000371C5"/>
    <w:rsid w:val="00074FB7"/>
    <w:rsid w:val="00075166"/>
    <w:rsid w:val="000872C4"/>
    <w:rsid w:val="000A0649"/>
    <w:rsid w:val="000A225E"/>
    <w:rsid w:val="000A2852"/>
    <w:rsid w:val="000A52CA"/>
    <w:rsid w:val="000D57B1"/>
    <w:rsid w:val="000E42E6"/>
    <w:rsid w:val="000F148B"/>
    <w:rsid w:val="00114EF1"/>
    <w:rsid w:val="001158CF"/>
    <w:rsid w:val="00116EC6"/>
    <w:rsid w:val="00130D56"/>
    <w:rsid w:val="0013198E"/>
    <w:rsid w:val="0013452F"/>
    <w:rsid w:val="001533CC"/>
    <w:rsid w:val="00153CC9"/>
    <w:rsid w:val="00154623"/>
    <w:rsid w:val="0015768C"/>
    <w:rsid w:val="00170443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10A25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A7D4B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3E27"/>
    <w:rsid w:val="004C609B"/>
    <w:rsid w:val="004D0702"/>
    <w:rsid w:val="004E2465"/>
    <w:rsid w:val="004E65D2"/>
    <w:rsid w:val="004E725F"/>
    <w:rsid w:val="004F3A38"/>
    <w:rsid w:val="00506C3D"/>
    <w:rsid w:val="00516DD6"/>
    <w:rsid w:val="00535C3B"/>
    <w:rsid w:val="005805E5"/>
    <w:rsid w:val="005854DA"/>
    <w:rsid w:val="00594E11"/>
    <w:rsid w:val="005A1BB2"/>
    <w:rsid w:val="005A7571"/>
    <w:rsid w:val="005B451B"/>
    <w:rsid w:val="005C1271"/>
    <w:rsid w:val="005C6147"/>
    <w:rsid w:val="005D2CD4"/>
    <w:rsid w:val="005D5400"/>
    <w:rsid w:val="005D6A4F"/>
    <w:rsid w:val="005E13C7"/>
    <w:rsid w:val="005F626D"/>
    <w:rsid w:val="006021C3"/>
    <w:rsid w:val="00611B18"/>
    <w:rsid w:val="00634525"/>
    <w:rsid w:val="00634C88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853DC"/>
    <w:rsid w:val="007A5FDD"/>
    <w:rsid w:val="007B28AC"/>
    <w:rsid w:val="007B68E1"/>
    <w:rsid w:val="007B7DBA"/>
    <w:rsid w:val="007D0D0C"/>
    <w:rsid w:val="007D185A"/>
    <w:rsid w:val="007D4954"/>
    <w:rsid w:val="007F2AED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23DC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23BFE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C00B6"/>
    <w:rsid w:val="00CC18D3"/>
    <w:rsid w:val="00CE3BA4"/>
    <w:rsid w:val="00CE4BCB"/>
    <w:rsid w:val="00D071D0"/>
    <w:rsid w:val="00D114F8"/>
    <w:rsid w:val="00D5018C"/>
    <w:rsid w:val="00D54AEF"/>
    <w:rsid w:val="00D737B9"/>
    <w:rsid w:val="00D73E54"/>
    <w:rsid w:val="00D75DAE"/>
    <w:rsid w:val="00DB0966"/>
    <w:rsid w:val="00DC3966"/>
    <w:rsid w:val="00DC7CCF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EC6860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510F0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B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Попов Г.А.</cp:lastModifiedBy>
  <cp:revision>7</cp:revision>
  <dcterms:created xsi:type="dcterms:W3CDTF">2017-04-25T05:25:00Z</dcterms:created>
  <dcterms:modified xsi:type="dcterms:W3CDTF">2023-06-14T21:52:00Z</dcterms:modified>
</cp:coreProperties>
</file>